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1010049947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586241010049947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0412365400665005872520145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